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77A6" w14:textId="500CE077" w:rsidR="001F4EB9" w:rsidRPr="000C75BF" w:rsidRDefault="00931DA7" w:rsidP="001F4EB9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825631">
        <w:rPr>
          <w:rFonts w:ascii="나눔고딕" w:eastAsia="나눔고딕" w:hAnsi="나눔고딕"/>
          <w:b/>
          <w:sz w:val="18"/>
          <w:szCs w:val="18"/>
          <w:u w:val="single"/>
        </w:rPr>
        <w:t>10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825631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420CAE"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</w:t>
      </w:r>
      <w:r w:rsidR="00420CAE">
        <w:rPr>
          <w:rFonts w:ascii="나눔고딕" w:eastAsia="나눔고딕" w:hAnsi="나눔고딕"/>
          <w:b/>
          <w:sz w:val="18"/>
          <w:szCs w:val="18"/>
          <w:u w:val="single"/>
        </w:rPr>
        <w:t>80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1F4EB9" w:rsidRPr="000C75BF">
        <w:rPr>
          <w:rFonts w:ascii="나눔고딕" w:eastAsia="나눔고딕" w:hAnsi="나눔고딕" w:hint="eastAsia"/>
          <w:b/>
          <w:sz w:val="18"/>
          <w:szCs w:val="18"/>
          <w:u w:val="single"/>
        </w:rPr>
        <w:t>열왕기</w:t>
      </w:r>
      <w:r w:rsidR="00825631">
        <w:rPr>
          <w:rFonts w:ascii="나눔고딕" w:eastAsia="나눔고딕" w:hAnsi="나눔고딕" w:hint="eastAsia"/>
          <w:b/>
          <w:sz w:val="18"/>
          <w:szCs w:val="18"/>
          <w:u w:val="single"/>
        </w:rPr>
        <w:t>하</w:t>
      </w:r>
      <w:proofErr w:type="spellEnd"/>
      <w:r w:rsidR="001F4EB9" w:rsidRPr="000C75B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420CAE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1F4EB9" w:rsidRPr="000C75B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I, </w:t>
      </w:r>
      <w:r w:rsidR="00420CAE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="001F4EB9" w:rsidRPr="000C75BF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-</w:t>
      </w:r>
      <w:r w:rsidR="00420CAE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8</w:t>
      </w:r>
      <w:r w:rsidR="001F4EB9" w:rsidRPr="000C75BF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 xml:space="preserve">장, </w:t>
      </w:r>
      <w:r w:rsidR="00420CAE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 xml:space="preserve">깨닫지 못하는 사람은 멸망하는 짐승과 </w:t>
      </w:r>
      <w:proofErr w:type="gramStart"/>
      <w:r w:rsidR="00420CAE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같다</w:t>
      </w:r>
      <w:r w:rsidR="00825631" w:rsidRPr="00946D0C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825631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!!</w:t>
      </w:r>
      <w:proofErr w:type="gramEnd"/>
    </w:p>
    <w:p w14:paraId="719311D7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6C295015" w14:textId="77777777" w:rsidR="00420CAE" w:rsidRPr="000A569E" w:rsidRDefault="00420CAE" w:rsidP="00420CAE">
      <w:pPr>
        <w:adjustRightInd w:val="0"/>
        <w:snapToGrid w:val="0"/>
        <w:rPr>
          <w:rFonts w:hAnsi="돋움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/>
          <w:noProof/>
          <w:sz w:val="16"/>
          <w:szCs w:val="16"/>
          <w:lang w:val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63A6F" wp14:editId="709CA0F8">
                <wp:simplePos x="0" y="0"/>
                <wp:positionH relativeFrom="column">
                  <wp:posOffset>3413760</wp:posOffset>
                </wp:positionH>
                <wp:positionV relativeFrom="paragraph">
                  <wp:posOffset>45720</wp:posOffset>
                </wp:positionV>
                <wp:extent cx="285750" cy="2857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774E4C" id="Oval 3" o:spid="_x0000_s1026" style="position:absolute;margin-left:268.8pt;margin-top:3.6pt;width:22.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" filled="f" strokecolor="#bfbfbf [2412]" strokeweight="0"/>
            </w:pict>
          </mc:Fallback>
        </mc:AlternateContent>
      </w:r>
      <w:r>
        <w:rPr>
          <w:rFonts w:ascii="나눔고딕" w:eastAsia="나눔고딕" w:hAnsi="나눔고딕" w:cs="Times New Roman"/>
          <w:b/>
          <w:noProof/>
          <w:sz w:val="16"/>
          <w:szCs w:val="16"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83278" wp14:editId="5815007B">
                <wp:simplePos x="0" y="0"/>
                <wp:positionH relativeFrom="column">
                  <wp:posOffset>537210</wp:posOffset>
                </wp:positionH>
                <wp:positionV relativeFrom="paragraph">
                  <wp:posOffset>45720</wp:posOffset>
                </wp:positionV>
                <wp:extent cx="285750" cy="2857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959B21" id="Oval 2" o:spid="_x0000_s1026" style="position:absolute;margin-left:42.3pt;margin-top:3.6pt;width:22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" filled="f" strokecolor="#bfbfbf [2412]" strokeweight="0"/>
            </w:pict>
          </mc:Fallback>
        </mc:AlternateContent>
      </w:r>
      <w:r w:rsidRPr="007B358B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[3</w:t>
      </w:r>
      <w:r w:rsidRPr="007B358B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장] 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  </w:t>
      </w:r>
      <w:r>
        <w:rPr>
          <w:rFonts w:hAnsi="돋움" w:cs="Times New Roman" w:hint="eastAsia"/>
          <w:snapToGrid w:val="0"/>
          <w:sz w:val="16"/>
          <w:szCs w:val="16"/>
        </w:rPr>
        <w:t xml:space="preserve">  </w:t>
      </w:r>
      <w:r w:rsidRPr="00410CE4">
        <w:rPr>
          <w:rFonts w:hAnsi="돋움" w:cs="Times New Roman"/>
          <w:noProof/>
          <w:snapToGrid w:val="0"/>
          <w:sz w:val="16"/>
          <w:szCs w:val="16"/>
          <w:lang w:val="en-AU"/>
        </w:rPr>
        <w:drawing>
          <wp:inline distT="0" distB="0" distL="0" distR="0" wp14:anchorId="38C05530" wp14:editId="4590D87F">
            <wp:extent cx="304800" cy="886648"/>
            <wp:effectExtent l="0" t="0" r="0" b="889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8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7" r="75946"/>
                    <a:stretch/>
                  </pic:blipFill>
                  <pic:spPr>
                    <a:xfrm>
                      <a:off x="0" y="0"/>
                      <a:ext cx="305042" cy="887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돋움" w:cs="Times New Roman" w:hint="eastAsia"/>
          <w:snapToGrid w:val="0"/>
          <w:sz w:val="16"/>
          <w:szCs w:val="16"/>
        </w:rPr>
        <w:t xml:space="preserve">           </w:t>
      </w:r>
      <w:r w:rsidRPr="00410CE4">
        <w:rPr>
          <w:rFonts w:hAnsi="돋움" w:cs="Times New Roman"/>
          <w:noProof/>
          <w:snapToGrid w:val="0"/>
          <w:sz w:val="16"/>
          <w:szCs w:val="16"/>
          <w:lang w:val="en-AU"/>
        </w:rPr>
        <w:drawing>
          <wp:inline distT="0" distB="0" distL="0" distR="0" wp14:anchorId="60CE539B" wp14:editId="666A487C">
            <wp:extent cx="1571625" cy="573541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00000"/>
                              </a14:imgEffect>
                              <a14:imgEffect>
                                <a14:brightnessContrast bright="3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729" cy="57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돋움" w:cs="Times New Roman" w:hint="eastAsia"/>
          <w:snapToGrid w:val="0"/>
          <w:sz w:val="16"/>
          <w:szCs w:val="16"/>
        </w:rPr>
        <w:t xml:space="preserve">         </w:t>
      </w:r>
      <w:r w:rsidRPr="00410CE4">
        <w:rPr>
          <w:rFonts w:hAnsi="돋움" w:cs="Times New Roman"/>
          <w:noProof/>
          <w:snapToGrid w:val="0"/>
          <w:sz w:val="16"/>
          <w:szCs w:val="16"/>
          <w:lang w:val="en-AU"/>
        </w:rPr>
        <w:drawing>
          <wp:inline distT="0" distB="0" distL="0" distR="0" wp14:anchorId="166B9B76" wp14:editId="3937AC40">
            <wp:extent cx="304800" cy="886648"/>
            <wp:effectExtent l="0" t="0" r="0" b="889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9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7" r="75946"/>
                    <a:stretch/>
                  </pic:blipFill>
                  <pic:spPr>
                    <a:xfrm>
                      <a:off x="0" y="0"/>
                      <a:ext cx="305042" cy="887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2354F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B358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큰</w:t>
      </w: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죄의 열매를 만들어내는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>된 죄의 _______</w:t>
      </w:r>
      <w:proofErr w:type="spellStart"/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_______해야 한다.</w:t>
      </w:r>
    </w:p>
    <w:p w14:paraId="71F3DEF4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33BD2CE1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7B6F7F7D" w14:textId="77777777" w:rsidR="00420CAE" w:rsidRPr="00710A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F7AD0BF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B358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모든</w:t>
      </w: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일에 대해 _____하는 인생이 아니라 자기의 연약함과 ____하고 ________을 _______하는 인생이 될 때 하나님께서 일하실 수 있다.</w:t>
      </w:r>
    </w:p>
    <w:p w14:paraId="25A736C9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AED7931" w14:textId="77777777" w:rsidR="00420CAE" w:rsidRPr="00710A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7B358B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[4장</w:t>
      </w:r>
      <w:proofErr w:type="gramStart"/>
      <w:r w:rsidRPr="007B358B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] 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>_</w:t>
      </w:r>
      <w:proofErr w:type="gramEnd"/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</w:t>
      </w:r>
    </w:p>
    <w:p w14:paraId="234EFACF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7F89EE8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7F4FD9B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B358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하나님을</w:t>
      </w: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바르게 경외하고 사는 이들의 삶에도 ________은 있다.</w:t>
      </w:r>
    </w:p>
    <w:p w14:paraId="5CB1D62F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2D72AFBA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B358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그래서</w:t>
      </w: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성도들은 내가 어려운 일을 당할 때 하나님을 _______하지 말고 믿음과 인내로 영적인 ________을 넓히는 기회로 삼고 다른 이들의 어려움을 볼 때 기꺼이 ____고 _______는 삶을 살아가야 한다.</w:t>
      </w:r>
    </w:p>
    <w:p w14:paraId="23CC4691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EBBF3E7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B358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사랑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만한 삶이 되고자 하면 ______와 _______없이 먼저 ___기고 _____하는 삶을 살라!!</w:t>
      </w:r>
    </w:p>
    <w:p w14:paraId="3B88CCD8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0A2751EA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B358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 섬기는 자를 당신이 _______ </w:t>
      </w:r>
      <w:proofErr w:type="spellStart"/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>섬겨주신다</w:t>
      </w:r>
      <w:proofErr w:type="spellEnd"/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>!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(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마6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:30-32, 10:42)</w:t>
      </w:r>
    </w:p>
    <w:p w14:paraId="217E3083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0117D567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0A6292A8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2A10064" w14:textId="77777777" w:rsidR="00420CAE" w:rsidRPr="00710A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7B358B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[5장]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나아만 장군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_</w:t>
      </w: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</w:t>
      </w:r>
    </w:p>
    <w:p w14:paraId="7598B4A2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7E56AB2A" w14:textId="77777777" w:rsidR="00420CAE" w:rsidRPr="00710A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5DF1709A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B358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성경을</w:t>
      </w: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내 _______대로 풀려고 하지 말고 내가 성경의 말씀대로 ______하고 ____해야 한다.</w:t>
      </w:r>
    </w:p>
    <w:p w14:paraId="1279B803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2950C6D" w14:textId="77777777" w:rsidR="00420CAE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710A8B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[6장] </w:t>
      </w:r>
    </w:p>
    <w:p w14:paraId="0B0A9A6D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30D2FF7F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9A071F2" w14:textId="77777777" w:rsidR="00420CAE" w:rsidRPr="00710A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0B401D58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B358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</w:t>
      </w: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주변의 어려운 일들은 ________이 만드시는 것이 아니라 사람들의 ________이 만들어 낸 결과다!!!</w:t>
      </w:r>
    </w:p>
    <w:p w14:paraId="35B276EF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A8990FC" w14:textId="77777777" w:rsidR="00420CAE" w:rsidRPr="00710A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710A8B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[7장</w:t>
      </w:r>
      <w:proofErr w:type="gramStart"/>
      <w:r w:rsidRPr="00710A8B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] 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>_</w:t>
      </w:r>
      <w:proofErr w:type="gramEnd"/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</w:t>
      </w:r>
    </w:p>
    <w:p w14:paraId="2A8BC513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4F144637" w14:textId="77777777" w:rsidR="00420CAE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7D67D6D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B358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믿음은</w:t>
      </w: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현실에 벌어지는 어려운 일을 __________하는 것이 아니라 이 모든 현실을 알고 계셔서 ____을 이루실 _________을 _______ 것이다.</w:t>
      </w:r>
    </w:p>
    <w:p w14:paraId="5A96A972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60EF5500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589CD1FE" w14:textId="77777777" w:rsidR="00420CAE" w:rsidRPr="0097482D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1330D3D2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B358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참된</w:t>
      </w: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믿음이란 어떤 어려운 상황이 극적으로 _______ 것을 믿는 것이 아니라 그 어려운 상황이 어떻게 되든지 </w:t>
      </w:r>
      <w:r w:rsidRPr="007B358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그것을</w:t>
      </w: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통해 ____을 이루실 하나님을 ______ 것이다.</w:t>
      </w:r>
    </w:p>
    <w:p w14:paraId="533ACAE6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186A875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B358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시편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49:20 존귀에 처하나 깨닫지 못하는 ______은 멸망하는 _______ </w:t>
      </w:r>
      <w:proofErr w:type="spellStart"/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>같도다</w:t>
      </w:r>
      <w:proofErr w:type="spellEnd"/>
    </w:p>
    <w:p w14:paraId="75F94E3E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83B9422" w14:textId="77777777" w:rsidR="00420CAE" w:rsidRPr="0097482D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97482D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[8장</w:t>
      </w:r>
      <w:proofErr w:type="gramStart"/>
      <w:r w:rsidRPr="0097482D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] 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>_</w:t>
      </w:r>
      <w:proofErr w:type="gramEnd"/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</w:t>
      </w:r>
    </w:p>
    <w:p w14:paraId="20AEE70C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70E27339" w14:textId="77777777" w:rsidR="00420CAE" w:rsidRPr="0097482D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3A6B56EE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B358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내가</w:t>
      </w: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오늘을 살아가며 어떤 길로 가야 하는 지는 __________</w:t>
      </w:r>
      <w:proofErr w:type="spellStart"/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통해 _______을 듣는 것이 아니라 _______을 통해 하나님께서 우리에게 주신 _______의 __________(나침반)을 가질 때 알게 되는 것이다.</w:t>
      </w:r>
    </w:p>
    <w:p w14:paraId="42F2C0CD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75DB583A" w14:textId="77777777" w:rsidR="00420CAE" w:rsidRPr="007B358B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7AD4AE84" w14:textId="77777777" w:rsidR="00420CAE" w:rsidRPr="0097482D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4C37EB20" w14:textId="77777777" w:rsidR="00420CAE" w:rsidRDefault="00420CAE" w:rsidP="00420CA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B358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세상의</w:t>
      </w:r>
      <w:r w:rsidRPr="007B358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유혹과 마귀의 시험을 이길 힘은 성경을 통한 참된 _________과 성경적 ________을 가질 때 나오는 것이다.</w:t>
      </w:r>
    </w:p>
    <w:p w14:paraId="1843F721" w14:textId="77777777" w:rsidR="00420CAE" w:rsidRPr="000D3DA2" w:rsidRDefault="00420CAE" w:rsidP="00420CAE">
      <w:pPr>
        <w:pBdr>
          <w:bottom w:val="single" w:sz="6" w:space="1" w:color="auto"/>
        </w:pBdr>
        <w:rPr>
          <w:rFonts w:ascii="나눔고딕" w:eastAsia="나눔고딕" w:hAnsi="나눔고딕"/>
          <w:b/>
          <w:sz w:val="8"/>
          <w:szCs w:val="16"/>
        </w:rPr>
      </w:pPr>
    </w:p>
    <w:p w14:paraId="026C71ED" w14:textId="77777777" w:rsidR="00420CAE" w:rsidRPr="000C75BF" w:rsidRDefault="00420CAE" w:rsidP="00420CAE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0C75BF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0C75BF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155B48C6" w14:textId="77777777" w:rsidR="00420CAE" w:rsidRPr="000C75BF" w:rsidRDefault="00420CAE" w:rsidP="00420CAE">
      <w:pPr>
        <w:rPr>
          <w:rFonts w:ascii="나눔고딕" w:eastAsia="나눔고딕" w:hAnsi="나눔고딕"/>
          <w:sz w:val="6"/>
          <w:szCs w:val="16"/>
        </w:rPr>
      </w:pPr>
    </w:p>
    <w:p w14:paraId="6A0385D5" w14:textId="77777777" w:rsidR="00420CAE" w:rsidRPr="007B358B" w:rsidRDefault="00420CAE" w:rsidP="00420CAE">
      <w:pPr>
        <w:rPr>
          <w:rFonts w:ascii="나눔고딕" w:eastAsia="나눔고딕" w:hAnsi="나눔고딕"/>
          <w:sz w:val="16"/>
          <w:szCs w:val="16"/>
        </w:rPr>
      </w:pPr>
      <w:r w:rsidRPr="007B358B">
        <w:rPr>
          <w:rFonts w:ascii="나눔고딕" w:eastAsia="나눔고딕" w:hAnsi="나눔고딕"/>
          <w:sz w:val="16"/>
          <w:szCs w:val="16"/>
        </w:rPr>
        <w:t xml:space="preserve">1. </w:t>
      </w:r>
      <w:proofErr w:type="spellStart"/>
      <w:r w:rsidRPr="007B358B">
        <w:rPr>
          <w:rFonts w:ascii="나눔고딕" w:eastAsia="나눔고딕" w:hAnsi="나눔고딕"/>
          <w:sz w:val="16"/>
          <w:szCs w:val="16"/>
        </w:rPr>
        <w:t>북이스라엘의</w:t>
      </w:r>
      <w:proofErr w:type="spellEnd"/>
      <w:r w:rsidRPr="007B358B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7B358B">
        <w:rPr>
          <w:rFonts w:ascii="나눔고딕" w:eastAsia="나눔고딕" w:hAnsi="나눔고딕"/>
          <w:sz w:val="16"/>
          <w:szCs w:val="16"/>
        </w:rPr>
        <w:t>여호람</w:t>
      </w:r>
      <w:proofErr w:type="spellEnd"/>
      <w:r w:rsidRPr="007B358B">
        <w:rPr>
          <w:rFonts w:ascii="나눔고딕" w:eastAsia="나눔고딕" w:hAnsi="나눔고딕"/>
          <w:sz w:val="16"/>
          <w:szCs w:val="16"/>
        </w:rPr>
        <w:t xml:space="preserve"> 왕은 </w:t>
      </w:r>
      <w:proofErr w:type="spellStart"/>
      <w:r w:rsidRPr="007B358B">
        <w:rPr>
          <w:rFonts w:ascii="나눔고딕" w:eastAsia="나눔고딕" w:hAnsi="나눔고딕"/>
          <w:sz w:val="16"/>
          <w:szCs w:val="16"/>
        </w:rPr>
        <w:t>바알주상을</w:t>
      </w:r>
      <w:proofErr w:type="spellEnd"/>
      <w:r w:rsidRPr="007B358B">
        <w:rPr>
          <w:rFonts w:ascii="나눔고딕" w:eastAsia="나눔고딕" w:hAnsi="나눔고딕"/>
          <w:sz w:val="16"/>
          <w:szCs w:val="16"/>
        </w:rPr>
        <w:t xml:space="preserve"> 파괴하는 바른 일을 하고도 왜 </w:t>
      </w:r>
      <w:proofErr w:type="spellStart"/>
      <w:r w:rsidRPr="007B358B">
        <w:rPr>
          <w:rFonts w:ascii="나눔고딕" w:eastAsia="나눔고딕" w:hAnsi="나눔고딕"/>
          <w:sz w:val="16"/>
          <w:szCs w:val="16"/>
        </w:rPr>
        <w:t>죄악된</w:t>
      </w:r>
      <w:proofErr w:type="spellEnd"/>
      <w:r w:rsidRPr="007B358B">
        <w:rPr>
          <w:rFonts w:ascii="나눔고딕" w:eastAsia="나눔고딕" w:hAnsi="나눔고딕"/>
          <w:sz w:val="16"/>
          <w:szCs w:val="16"/>
        </w:rPr>
        <w:t xml:space="preserve"> 길을 벗어나지 못했는가? 나의 삶에서 큰 죄의 열매들이 끊어지지 않게 만들어내는 오래된 작은 죄의 뿌리들은 무엇인지 </w:t>
      </w:r>
      <w:proofErr w:type="spellStart"/>
      <w:r w:rsidRPr="007B358B">
        <w:rPr>
          <w:rFonts w:ascii="나눔고딕" w:eastAsia="나눔고딕" w:hAnsi="나눔고딕"/>
          <w:sz w:val="16"/>
          <w:szCs w:val="16"/>
        </w:rPr>
        <w:t>나누어보자</w:t>
      </w:r>
      <w:proofErr w:type="spellEnd"/>
      <w:r w:rsidRPr="007B358B">
        <w:rPr>
          <w:rFonts w:ascii="나눔고딕" w:eastAsia="나눔고딕" w:hAnsi="나눔고딕"/>
          <w:sz w:val="16"/>
          <w:szCs w:val="16"/>
        </w:rPr>
        <w:t>. 현재 내 삶에서 나를 가장 절망하게 하고 이기기 힘들다고 생각하는 것은 무엇인가? 어떻게 그것을 극복할 수 있겠는가?</w:t>
      </w:r>
    </w:p>
    <w:p w14:paraId="24322C2D" w14:textId="77777777" w:rsidR="00420CAE" w:rsidRPr="007B358B" w:rsidRDefault="00420CAE" w:rsidP="00420CAE">
      <w:pPr>
        <w:rPr>
          <w:rFonts w:ascii="나눔고딕" w:eastAsia="나눔고딕" w:hAnsi="나눔고딕"/>
          <w:sz w:val="16"/>
          <w:szCs w:val="16"/>
        </w:rPr>
      </w:pPr>
      <w:r w:rsidRPr="007B358B">
        <w:rPr>
          <w:rFonts w:ascii="나눔고딕" w:eastAsia="나눔고딕" w:hAnsi="나눔고딕"/>
          <w:sz w:val="16"/>
          <w:szCs w:val="16"/>
        </w:rPr>
        <w:t xml:space="preserve">2. 4장에서 선지자의 생도가 죽고 남은 가족이 겪는 어려움들을 볼 때 성경은 우리에게 어떻게 살아야 함을 가르치고 있다고 생각하는가? (레25장; 출22장; 신24장 참고) 4장에 나오는 </w:t>
      </w:r>
      <w:proofErr w:type="spellStart"/>
      <w:r w:rsidRPr="007B358B">
        <w:rPr>
          <w:rFonts w:ascii="나눔고딕" w:eastAsia="나눔고딕" w:hAnsi="나눔고딕"/>
          <w:sz w:val="16"/>
          <w:szCs w:val="16"/>
        </w:rPr>
        <w:t>수넴여인이</w:t>
      </w:r>
      <w:proofErr w:type="spellEnd"/>
      <w:r w:rsidRPr="007B358B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7B358B">
        <w:rPr>
          <w:rFonts w:ascii="나눔고딕" w:eastAsia="나눔고딕" w:hAnsi="나눔고딕"/>
          <w:sz w:val="16"/>
          <w:szCs w:val="16"/>
        </w:rPr>
        <w:t>엘리사를</w:t>
      </w:r>
      <w:proofErr w:type="spellEnd"/>
      <w:r w:rsidRPr="007B358B">
        <w:rPr>
          <w:rFonts w:ascii="나눔고딕" w:eastAsia="나눔고딕" w:hAnsi="나눔고딕"/>
          <w:sz w:val="16"/>
          <w:szCs w:val="16"/>
        </w:rPr>
        <w:t xml:space="preserve"> 통해 받은 축복(4,8장)은 무엇이며 왜 받았다고 생각하는가? 먼저 배려하는 삶을 통해 경험했던 기쁨을 </w:t>
      </w:r>
      <w:proofErr w:type="spellStart"/>
      <w:r w:rsidRPr="007B358B">
        <w:rPr>
          <w:rFonts w:ascii="나눔고딕" w:eastAsia="나눔고딕" w:hAnsi="나눔고딕"/>
          <w:sz w:val="16"/>
          <w:szCs w:val="16"/>
        </w:rPr>
        <w:t>나누어보자</w:t>
      </w:r>
      <w:proofErr w:type="spellEnd"/>
      <w:r w:rsidRPr="007B358B">
        <w:rPr>
          <w:rFonts w:ascii="나눔고딕" w:eastAsia="나눔고딕" w:hAnsi="나눔고딕"/>
          <w:sz w:val="16"/>
          <w:szCs w:val="16"/>
        </w:rPr>
        <w:t xml:space="preserve">. 올 </w:t>
      </w:r>
      <w:proofErr w:type="gramStart"/>
      <w:r w:rsidRPr="007B358B">
        <w:rPr>
          <w:rFonts w:ascii="나눔고딕" w:eastAsia="나눔고딕" w:hAnsi="나눔고딕"/>
          <w:sz w:val="16"/>
          <w:szCs w:val="16"/>
        </w:rPr>
        <w:t>한해</w:t>
      </w:r>
      <w:proofErr w:type="gramEnd"/>
      <w:r w:rsidRPr="007B358B">
        <w:rPr>
          <w:rFonts w:ascii="나눔고딕" w:eastAsia="나눔고딕" w:hAnsi="나눔고딕"/>
          <w:sz w:val="16"/>
          <w:szCs w:val="16"/>
        </w:rPr>
        <w:t xml:space="preserve"> 남은 시간 동안… 가족 속에서, 교회에서… 따뜻한 가정, 따뜻한 교회를 만들기 위해 나는 어떤 삶을 살아 갈 것인지 ‘배려 </w:t>
      </w:r>
      <w:proofErr w:type="spellStart"/>
      <w:r w:rsidRPr="007B358B">
        <w:rPr>
          <w:rFonts w:ascii="나눔고딕" w:eastAsia="나눔고딕" w:hAnsi="나눔고딕" w:hint="eastAsia"/>
          <w:sz w:val="16"/>
          <w:szCs w:val="16"/>
        </w:rPr>
        <w:t>리스트’를</w:t>
      </w:r>
      <w:proofErr w:type="spellEnd"/>
      <w:r w:rsidRPr="007B358B">
        <w:rPr>
          <w:rFonts w:ascii="나눔고딕" w:eastAsia="나눔고딕" w:hAnsi="나눔고딕"/>
          <w:sz w:val="16"/>
          <w:szCs w:val="16"/>
        </w:rPr>
        <w:t xml:space="preserve"> 10가지 이상 구체적으로 적어보자. (마6,10장참고, 내 삶의 태도를 변화시켜 줄 것이다)</w:t>
      </w:r>
    </w:p>
    <w:p w14:paraId="33D56E20" w14:textId="77777777" w:rsidR="00420CAE" w:rsidRPr="000C75BF" w:rsidRDefault="00420CAE" w:rsidP="00420CAE">
      <w:pPr>
        <w:rPr>
          <w:rFonts w:ascii="나눔고딕" w:eastAsia="나눔고딕" w:hAnsi="나눔고딕"/>
          <w:sz w:val="16"/>
          <w:szCs w:val="16"/>
        </w:rPr>
      </w:pPr>
      <w:r w:rsidRPr="007B358B">
        <w:rPr>
          <w:rFonts w:ascii="나눔고딕" w:eastAsia="나눔고딕" w:hAnsi="나눔고딕"/>
          <w:sz w:val="16"/>
          <w:szCs w:val="16"/>
        </w:rPr>
        <w:t xml:space="preserve">3. 6-7장을 볼 때 왜 이스라엘 사람들이 자신의 자녀들을 잡아먹는 일이 </w:t>
      </w:r>
      <w:proofErr w:type="gramStart"/>
      <w:r w:rsidRPr="007B358B">
        <w:rPr>
          <w:rFonts w:ascii="나눔고딕" w:eastAsia="나눔고딕" w:hAnsi="나눔고딕"/>
          <w:sz w:val="16"/>
          <w:szCs w:val="16"/>
        </w:rPr>
        <w:t>생겼는가?(</w:t>
      </w:r>
      <w:proofErr w:type="gramEnd"/>
      <w:r w:rsidRPr="007B358B">
        <w:rPr>
          <w:rFonts w:ascii="나눔고딕" w:eastAsia="나눔고딕" w:hAnsi="나눔고딕"/>
          <w:sz w:val="16"/>
          <w:szCs w:val="16"/>
        </w:rPr>
        <w:t xml:space="preserve">신28장참고) 이런 일을 보고 </w:t>
      </w:r>
      <w:proofErr w:type="spellStart"/>
      <w:r w:rsidRPr="007B358B">
        <w:rPr>
          <w:rFonts w:ascii="나눔고딕" w:eastAsia="나눔고딕" w:hAnsi="나눔고딕"/>
          <w:sz w:val="16"/>
          <w:szCs w:val="16"/>
        </w:rPr>
        <w:t>여호람</w:t>
      </w:r>
      <w:proofErr w:type="spellEnd"/>
      <w:r w:rsidRPr="007B358B">
        <w:rPr>
          <w:rFonts w:ascii="나눔고딕" w:eastAsia="나눔고딕" w:hAnsi="나눔고딕"/>
          <w:sz w:val="16"/>
          <w:szCs w:val="16"/>
        </w:rPr>
        <w:t xml:space="preserve"> 왕은 어떻게 반응하였고 왜 그렇게 반응했을까? 오늘 이 시대에 우리가 겪는 여러가지 재앙들과 어려움들은 왜 생기는 것이고 하나님은 어떻게 돕고 계실까? 7장 2절에 나오는 </w:t>
      </w:r>
      <w:proofErr w:type="spellStart"/>
      <w:r w:rsidRPr="007B358B">
        <w:rPr>
          <w:rFonts w:ascii="나눔고딕" w:eastAsia="나눔고딕" w:hAnsi="나눔고딕"/>
          <w:sz w:val="16"/>
          <w:szCs w:val="16"/>
        </w:rPr>
        <w:t>아합의</w:t>
      </w:r>
      <w:proofErr w:type="spellEnd"/>
      <w:r w:rsidRPr="007B358B">
        <w:rPr>
          <w:rFonts w:ascii="나눔고딕" w:eastAsia="나눔고딕" w:hAnsi="나눔고딕"/>
          <w:sz w:val="16"/>
          <w:szCs w:val="16"/>
        </w:rPr>
        <w:t xml:space="preserve"> 한 장관이 그 당시의 현실을 보며 한 말은 틀린 말이 아니고 정확한 현실이었는데 왜 하나님이 베푸시는 축복을 경험하지 못하게 되었을까? 나는 나에게 벌어지고 있는 현실을 어떤 눈으로 보고 있는가? 참된 믿음이란 무엇인지 자세하게 묘사해 보라.</w:t>
      </w:r>
    </w:p>
    <w:p w14:paraId="1DEE88CF" w14:textId="77777777" w:rsidR="00420CAE" w:rsidRPr="000C75BF" w:rsidRDefault="00420CAE" w:rsidP="00420CAE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4</w:t>
      </w:r>
      <w:r w:rsidRPr="000C75BF">
        <w:rPr>
          <w:rFonts w:ascii="나눔고딕" w:eastAsia="나눔고딕" w:hAnsi="나눔고딕"/>
          <w:sz w:val="16"/>
          <w:szCs w:val="16"/>
        </w:rPr>
        <w:t>. 말씀을 통해 나를 되돌아 볼 때 철저하게 회개하고 해결해야 할 것은 무엇인가? 그리고 우리가 포기하거나 변경할 수 없고 꼭 지켜내야 하는 진리는 무엇인가?</w:t>
      </w:r>
    </w:p>
    <w:p w14:paraId="6303361A" w14:textId="77777777" w:rsidR="00420CAE" w:rsidRPr="000C75BF" w:rsidRDefault="00420CAE" w:rsidP="00420CAE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5</w:t>
      </w:r>
      <w:r w:rsidRPr="000C75BF">
        <w:rPr>
          <w:rFonts w:ascii="나눔고딕" w:eastAsia="나눔고딕" w:hAnsi="나눔고딕"/>
          <w:sz w:val="16"/>
          <w:szCs w:val="16"/>
        </w:rPr>
        <w:t xml:space="preserve">. 오늘 말씀을 통해 알게 된 하나님은 어떤 </w:t>
      </w:r>
      <w:proofErr w:type="spellStart"/>
      <w:r w:rsidRPr="000C75B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0C75B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484E82B8" w14:textId="786095F7" w:rsidR="0046118E" w:rsidRPr="00D603A1" w:rsidRDefault="00420CAE" w:rsidP="00420CAE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6</w:t>
      </w:r>
      <w:r w:rsidRPr="000C75BF">
        <w:rPr>
          <w:rFonts w:ascii="나눔고딕" w:eastAsia="나눔고딕" w:hAnsi="나눔고딕"/>
          <w:sz w:val="16"/>
          <w:szCs w:val="16"/>
        </w:rPr>
        <w:t>. TO Do List</w:t>
      </w:r>
    </w:p>
    <w:sectPr w:rsidR="0046118E" w:rsidRPr="00D603A1" w:rsidSect="004E13F4">
      <w:headerReference w:type="default" r:id="rId13"/>
      <w:footerReference w:type="default" r:id="rId14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74A8" w14:textId="77777777" w:rsidR="00A47654" w:rsidRDefault="00A47654" w:rsidP="004E69C8">
      <w:r>
        <w:separator/>
      </w:r>
    </w:p>
  </w:endnote>
  <w:endnote w:type="continuationSeparator" w:id="0">
    <w:p w14:paraId="74BE9FBB" w14:textId="77777777" w:rsidR="00A47654" w:rsidRDefault="00A47654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49F6" w14:textId="77777777" w:rsidR="00A47654" w:rsidRDefault="00A47654" w:rsidP="004E69C8">
      <w:r>
        <w:separator/>
      </w:r>
    </w:p>
  </w:footnote>
  <w:footnote w:type="continuationSeparator" w:id="0">
    <w:p w14:paraId="2F2FB237" w14:textId="77777777" w:rsidR="00A47654" w:rsidRDefault="00A47654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468D"/>
    <w:rsid w:val="002D77E2"/>
    <w:rsid w:val="002D78FD"/>
    <w:rsid w:val="002D79A7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0CAE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3286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3BE5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5631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158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47654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07FD3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2715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C91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3</cp:revision>
  <cp:lastPrinted>2022-10-27T10:13:00Z</cp:lastPrinted>
  <dcterms:created xsi:type="dcterms:W3CDTF">2023-09-23T00:32:00Z</dcterms:created>
  <dcterms:modified xsi:type="dcterms:W3CDTF">2023-09-23T00:33:00Z</dcterms:modified>
</cp:coreProperties>
</file>