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36DF0256" w:rsidR="00A73F6B" w:rsidRPr="00A73F6B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515F7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BA068B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515F7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A068B">
        <w:rPr>
          <w:rFonts w:ascii="나눔고딕" w:eastAsia="나눔고딕" w:hAnsi="나눔고딕" w:hint="eastAsia"/>
          <w:b/>
          <w:sz w:val="18"/>
          <w:szCs w:val="18"/>
          <w:u w:val="single"/>
        </w:rPr>
        <w:t>6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B7E84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A068B">
        <w:rPr>
          <w:rFonts w:ascii="나눔고딕" w:eastAsia="나눔고딕" w:hAnsi="나눔고딕" w:hint="eastAsia"/>
          <w:b/>
          <w:sz w:val="18"/>
          <w:szCs w:val="18"/>
          <w:u w:val="single"/>
        </w:rPr>
        <w:t>9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A73F6B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A73F6B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E219D" w:rsidRPr="00A73F6B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190D36" w:rsidRPr="00A73F6B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5431E0" w:rsidRPr="00A73F6B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021260" w:rsidRPr="00A73F6B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6B7E84" w:rsidRPr="00A73F6B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Pr="00A73F6B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1F1013" w:rsidRPr="00A73F6B">
        <w:rPr>
          <w:rFonts w:ascii="나눔고딕" w:eastAsia="나눔고딕" w:hAnsi="나눔고딕" w:hint="eastAsia"/>
          <w:b/>
          <w:sz w:val="18"/>
          <w:szCs w:val="18"/>
          <w:u w:val="single"/>
        </w:rPr>
        <w:t>다니엘</w:t>
      </w:r>
      <w:r w:rsidR="00021260" w:rsidRPr="00A73F6B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2A1D4A" w:rsidRPr="00A73F6B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A73F6B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A73F6B" w:rsidRPr="00A73F6B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역사는 혼란해도 하나님을 아는 백성은 강하다</w:t>
      </w:r>
      <w:r w:rsidR="00A73F6B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A73F6B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CA9ECCB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73F6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[11장]</w:t>
      </w:r>
    </w:p>
    <w:p w14:paraId="6DEDCF75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11:2 이제 내가 참된 것을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네게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 보이리라 보라 바사에서 또 세 왕들이 일어날 것이요 그 후의 넷째는 그들보다 심히 부요할 것이며 그가 그 부요함으로 강하여진 후에는 모든 사람을 충동하여 헬라 왕국을 칠 것이며</w:t>
      </w:r>
      <w:r w:rsidRPr="00A73F6B">
        <w:rPr>
          <w:rFonts w:ascii="나눔고딕" w:eastAsia="나눔고딕" w:hAnsi="나눔고딕" w:cs="Times New Roman" w:hint="eastAsia"/>
          <w:i/>
          <w:snapToGrid w:val="0"/>
          <w:sz w:val="16"/>
          <w:szCs w:val="18"/>
          <w:lang w:val="en-AU"/>
        </w:rPr>
        <w:t xml:space="preserve"> </w:t>
      </w:r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11:3 장차 한 능력 있는 왕이 일어나서 큰 권세로 다스리며 자기 마음대로 행하리라</w:t>
      </w:r>
    </w:p>
    <w:p w14:paraId="573C9FAF" w14:textId="666B8824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C6D0DE" w14:textId="595F3156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547BBC0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47999ED3" w14:textId="77777777" w:rsid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11:4 그러나 그가 강성할 때에 그의 나라가 갈라져 천하 사방에 나누일 것이나 그의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자손에게로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 돌아가지도 아니할 것이요 또 자기가 주장하던 권세대로도 되지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아니하리니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 이는 그 나라가 뽑혀서 그 외의 다른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사람들에게로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 돌아갈 것임이라</w:t>
      </w:r>
    </w:p>
    <w:p w14:paraId="65E10CAA" w14:textId="1CD90E28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</w:t>
      </w:r>
    </w:p>
    <w:p w14:paraId="319A1274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E27DCA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3100A00D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1EBCF793" wp14:editId="527272BB">
            <wp:extent cx="4472474" cy="27241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연대자료-각나라03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4" b="20477"/>
                    <a:stretch/>
                  </pic:blipFill>
                  <pic:spPr bwMode="auto">
                    <a:xfrm>
                      <a:off x="0" y="0"/>
                      <a:ext cx="4474845" cy="2725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8DB42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6ED01FDB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11:18 그 후에 그가 그의 얼굴을 바닷가로 돌려 많이 점령할 것이나 한 장군이 나타나 그의 정복을 그치게 하고 그 수치를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그에게로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 xml:space="preserve"> 돌릴 것이므로</w:t>
      </w:r>
    </w:p>
    <w:p w14:paraId="7463EC23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6F038A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B9F23B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3B8E72D0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11:20 그 왕위를 이을 자가 압제자를 그 나라의 아름다운 곳으로 두루 다니게 할 것이나 그는 분노함이나 싸움이 없이 몇 날이 못 되어 망할 것이요</w:t>
      </w:r>
    </w:p>
    <w:p w14:paraId="4A4E47A0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F0D4F0C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FDC679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40B3F197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11:35 어쨌든 백성을 바른 길로 이끌려 애쓰던 사람들은 죽임을 당할 것이다. 이러한 죽음을 밑거름</w:t>
      </w:r>
      <w:r w:rsidRPr="00A73F6B">
        <w:rPr>
          <w:rFonts w:ascii="나눔고딕" w:eastAsia="나눔고딕" w:hAnsi="나눔고딕" w:cs="Times New Roman"/>
          <w:i/>
          <w:snapToGrid w:val="0"/>
          <w:sz w:val="16"/>
          <w:szCs w:val="18"/>
          <w:lang w:val="en-AU"/>
        </w:rPr>
        <w:t>으로 백성들이 깨끗해질 것이다. 그래야 백성들이 정신을 차리고 바른 길로 나아가려 할 것이다. 이러한 폭력적 박해와 압박은 하나님께서 정해 놓으신 시간까지 계속해서 벌어질 것이다.</w:t>
      </w:r>
    </w:p>
    <w:p w14:paraId="2C9F4F01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9CFFBA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E704D20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0"/>
          <w:szCs w:val="10"/>
          <w:lang w:val="en-AU"/>
        </w:rPr>
      </w:pPr>
    </w:p>
    <w:p w14:paraId="01D06523" w14:textId="4E00C41C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V</w:t>
      </w:r>
      <w:r w:rsidRPr="00A73F6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40-45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38DCF144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E1E5FB3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2C84F092" w14:textId="724D152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[12장</w:t>
      </w:r>
      <w:proofErr w:type="gramStart"/>
      <w:r w:rsidRPr="00A73F6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]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proofErr w:type="gramEnd"/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</w:t>
      </w:r>
    </w:p>
    <w:p w14:paraId="2E8573B0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A6FF5DA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D2A316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40C74F58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12:9 그가 이르되 다니엘아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갈지어다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이 말은 마지막 때까지 간수하고 봉함할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것임이니라</w:t>
      </w:r>
      <w:proofErr w:type="spellEnd"/>
    </w:p>
    <w:p w14:paraId="0BB169CD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4"/>
          <w:lang w:val="en-AU"/>
        </w:rPr>
      </w:pPr>
    </w:p>
    <w:p w14:paraId="393BC055" w14:textId="1231630B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성경이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말씀하지 않는 것을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로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말라!!!</w:t>
      </w:r>
    </w:p>
    <w:p w14:paraId="444E3CCB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지금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우리에게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proofErr w:type="spellStart"/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으로도</w:t>
      </w:r>
      <w:proofErr w:type="spellEnd"/>
      <w:r w:rsidRPr="00A73F6B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우리는 충분히 승리의 삶을 살 수 있다.</w:t>
      </w:r>
    </w:p>
    <w:p w14:paraId="087F0F44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0D795D2D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12:10 많은 사람이 연단을 받아 스스로 정결하게 하며 희게 할 것이나 악한 사람은 악을 </w:t>
      </w:r>
      <w:proofErr w:type="spellStart"/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행하리니</w:t>
      </w:r>
      <w:proofErr w:type="spellEnd"/>
      <w:r w:rsidRPr="00A73F6B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악한 자는 아무것도 깨닫지 못하되 오직 지혜 있는 자는 깨달으리라</w:t>
      </w:r>
    </w:p>
    <w:p w14:paraId="3C3DE443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56D9415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4AE66E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6AEFB8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517B4AC5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깨닫는 지혜로운 자란…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똑똑한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자, 교회를 오래 다닌 자가 아니라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심령이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>하여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귀를 기울이고…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들은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읽으며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진지한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마음의 태도로 신중하게 하나님의 </w:t>
      </w: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73F6B">
        <w:rPr>
          <w:rFonts w:ascii="나눔고딕" w:eastAsia="나눔고딕" w:hAnsi="나눔고딕" w:cs="Times New Roman"/>
          <w:snapToGrid w:val="0"/>
          <w:sz w:val="16"/>
          <w:szCs w:val="16"/>
        </w:rPr>
        <w:t>을 만나고자 하는 사람이다.</w:t>
      </w:r>
    </w:p>
    <w:p w14:paraId="363FC0AE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3DC116A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DC15254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73F6B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C5E6BD5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D5BC688" w14:textId="77777777" w:rsidR="00A73F6B" w:rsidRPr="00A73F6B" w:rsidRDefault="00A73F6B" w:rsidP="00A73F6B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73F6B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73F6B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4DC4EDC" w14:textId="77777777" w:rsidR="00A73F6B" w:rsidRPr="00A73F6B" w:rsidRDefault="00A73F6B" w:rsidP="00A73F6B">
      <w:pPr>
        <w:rPr>
          <w:rFonts w:ascii="나눔고딕" w:eastAsia="나눔고딕" w:hAnsi="나눔고딕"/>
          <w:sz w:val="10"/>
          <w:szCs w:val="16"/>
        </w:rPr>
      </w:pPr>
    </w:p>
    <w:p w14:paraId="52CA26B6" w14:textId="5A1BB2BC" w:rsidR="00A73F6B" w:rsidRPr="00A73F6B" w:rsidRDefault="00A73F6B" w:rsidP="00A73F6B">
      <w:pPr>
        <w:rPr>
          <w:rFonts w:ascii="나눔고딕" w:eastAsia="나눔고딕" w:hAnsi="나눔고딕"/>
          <w:sz w:val="16"/>
          <w:szCs w:val="16"/>
        </w:rPr>
      </w:pPr>
      <w:r w:rsidRPr="00A73F6B">
        <w:rPr>
          <w:rFonts w:ascii="나눔고딕" w:eastAsia="나눔고딕" w:hAnsi="나눔고딕"/>
          <w:sz w:val="16"/>
          <w:szCs w:val="16"/>
        </w:rPr>
        <w:t>1. 11장에서 다니엘이 본 환상은 언제 본 것이며, 어떤 것이며, 그 환상은 무엇을 말해 주고 있는가? 11장에서 언급하는 사람들은 실제적으로 페르시아, 헬라</w:t>
      </w:r>
      <w:r w:rsidR="003629F8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73F6B">
        <w:rPr>
          <w:rFonts w:ascii="나눔고딕" w:eastAsia="나눔고딕" w:hAnsi="나눔고딕"/>
          <w:sz w:val="16"/>
          <w:szCs w:val="16"/>
        </w:rPr>
        <w:t xml:space="preserve">역사 속에 어떤 인물들인지 적어보라. 왜 하나님은 다니엘에게 이런 환상들을 </w:t>
      </w:r>
      <w:r w:rsidR="003629F8" w:rsidRPr="00A73F6B">
        <w:rPr>
          <w:rFonts w:ascii="나눔고딕" w:eastAsia="나눔고딕" w:hAnsi="나눔고딕" w:hint="eastAsia"/>
          <w:sz w:val="16"/>
          <w:szCs w:val="16"/>
        </w:rPr>
        <w:t>보여</w:t>
      </w:r>
      <w:r w:rsidR="003629F8" w:rsidRPr="00A73F6B">
        <w:rPr>
          <w:rFonts w:ascii="나눔고딕" w:eastAsia="나눔고딕" w:hAnsi="나눔고딕"/>
          <w:sz w:val="16"/>
          <w:szCs w:val="16"/>
        </w:rPr>
        <w:t>주셨을까</w:t>
      </w:r>
      <w:r w:rsidRPr="00A73F6B">
        <w:rPr>
          <w:rFonts w:ascii="나눔고딕" w:eastAsia="나눔고딕" w:hAnsi="나눔고딕"/>
          <w:sz w:val="16"/>
          <w:szCs w:val="16"/>
        </w:rPr>
        <w:t>?</w:t>
      </w:r>
    </w:p>
    <w:p w14:paraId="303BF753" w14:textId="30931291" w:rsidR="00A73F6B" w:rsidRDefault="00A73F6B" w:rsidP="00A73F6B">
      <w:pPr>
        <w:rPr>
          <w:rFonts w:ascii="나눔고딕" w:eastAsia="나눔고딕" w:hAnsi="나눔고딕"/>
          <w:sz w:val="16"/>
          <w:szCs w:val="16"/>
        </w:rPr>
      </w:pPr>
      <w:r w:rsidRPr="00A73F6B">
        <w:rPr>
          <w:rFonts w:ascii="나눔고딕" w:eastAsia="나눔고딕" w:hAnsi="나눔고딕"/>
          <w:sz w:val="16"/>
          <w:szCs w:val="16"/>
        </w:rPr>
        <w:t>2. 12장 4,9절에서 왜 하나님은 그 계시의 말씀을 봉인하라고 하셨을까? 왜 사람들은 하나님의 말씀을 잘 깨닫지 못하는 것일까? 하나님의 말씀을 바르게 깨닫기 위해 무엇을 해야 할까? 내가 하나님의 뜻을 알기 위해 하는 노력들은 어떤 것들이 있는가?</w:t>
      </w:r>
    </w:p>
    <w:p w14:paraId="484E76E2" w14:textId="77777777" w:rsidR="00A73F6B" w:rsidRPr="00A73F6B" w:rsidRDefault="00A73F6B" w:rsidP="00A73F6B">
      <w:pPr>
        <w:rPr>
          <w:rFonts w:ascii="나눔고딕" w:eastAsia="나눔고딕" w:hAnsi="나눔고딕"/>
          <w:sz w:val="16"/>
          <w:szCs w:val="16"/>
        </w:rPr>
      </w:pPr>
      <w:r w:rsidRPr="00A73F6B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A73F6B">
        <w:rPr>
          <w:rFonts w:ascii="나눔고딕" w:eastAsia="나눔고딕" w:hAnsi="나눔고딕"/>
          <w:sz w:val="16"/>
          <w:szCs w:val="16"/>
        </w:rPr>
        <w:t>마카비</w:t>
      </w:r>
      <w:proofErr w:type="spellEnd"/>
      <w:r w:rsidRPr="00A73F6B">
        <w:rPr>
          <w:rFonts w:ascii="나눔고딕" w:eastAsia="나눔고딕" w:hAnsi="나눔고딕"/>
          <w:sz w:val="16"/>
          <w:szCs w:val="16"/>
        </w:rPr>
        <w:t xml:space="preserve"> 혁명에 대한 자료를 찾아보고 그에 대해 나누어 보자. 언제, 왜, 어떻게 이루어졌는가? </w:t>
      </w:r>
      <w:proofErr w:type="spellStart"/>
      <w:r w:rsidRPr="00A73F6B">
        <w:rPr>
          <w:rFonts w:ascii="나눔고딕" w:eastAsia="나눔고딕" w:hAnsi="나눔고딕"/>
          <w:sz w:val="16"/>
          <w:szCs w:val="16"/>
        </w:rPr>
        <w:t>에피파네스의</w:t>
      </w:r>
      <w:proofErr w:type="spellEnd"/>
      <w:r w:rsidRPr="00A73F6B">
        <w:rPr>
          <w:rFonts w:ascii="나눔고딕" w:eastAsia="나눔고딕" w:hAnsi="나눔고딕"/>
          <w:sz w:val="16"/>
          <w:szCs w:val="16"/>
        </w:rPr>
        <w:t xml:space="preserve"> 정책에 협조했던 대제사장들 </w:t>
      </w:r>
      <w:proofErr w:type="spellStart"/>
      <w:r w:rsidRPr="00A73F6B">
        <w:rPr>
          <w:rFonts w:ascii="나눔고딕" w:eastAsia="나눔고딕" w:hAnsi="나눔고딕"/>
          <w:sz w:val="16"/>
          <w:szCs w:val="16"/>
        </w:rPr>
        <w:t>야손</w:t>
      </w:r>
      <w:proofErr w:type="spellEnd"/>
      <w:r w:rsidRPr="00A73F6B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A73F6B">
        <w:rPr>
          <w:rFonts w:ascii="나눔고딕" w:eastAsia="나눔고딕" w:hAnsi="나눔고딕"/>
          <w:sz w:val="16"/>
          <w:szCs w:val="16"/>
        </w:rPr>
        <w:t>마넬라우스는</w:t>
      </w:r>
      <w:proofErr w:type="spellEnd"/>
      <w:r w:rsidRPr="00A73F6B">
        <w:rPr>
          <w:rFonts w:ascii="나눔고딕" w:eastAsia="나눔고딕" w:hAnsi="나눔고딕"/>
          <w:sz w:val="16"/>
          <w:szCs w:val="16"/>
        </w:rPr>
        <w:t xml:space="preserve"> 어떤 인물인가? 대제사장(리더)의 </w:t>
      </w:r>
      <w:proofErr w:type="spellStart"/>
      <w:r w:rsidRPr="00A73F6B">
        <w:rPr>
          <w:rFonts w:ascii="나눔고딕" w:eastAsia="나눔고딕" w:hAnsi="나눔고딕"/>
          <w:sz w:val="16"/>
          <w:szCs w:val="16"/>
        </w:rPr>
        <w:t>헬라문화</w:t>
      </w:r>
      <w:proofErr w:type="spellEnd"/>
      <w:r w:rsidRPr="00A73F6B">
        <w:rPr>
          <w:rFonts w:ascii="나눔고딕" w:eastAsia="나눔고딕" w:hAnsi="나눔고딕"/>
          <w:sz w:val="16"/>
          <w:szCs w:val="16"/>
        </w:rPr>
        <w:t xml:space="preserve"> 타협은 유대공동체에 어떤 영향을 미쳤을까? 예루살렘 제2성전 복구 후 유대공동체는 독립된 나라로 존재할 수 없었는데 그렇다면 어떻게 유대공동체의 체제를 유지해 왔을까?</w:t>
      </w:r>
    </w:p>
    <w:p w14:paraId="0533A741" w14:textId="77777777" w:rsidR="00A73F6B" w:rsidRPr="00A73F6B" w:rsidRDefault="00A73F6B" w:rsidP="00A73F6B">
      <w:pPr>
        <w:rPr>
          <w:rFonts w:ascii="나눔고딕" w:eastAsia="나눔고딕" w:hAnsi="나눔고딕"/>
          <w:sz w:val="16"/>
          <w:szCs w:val="16"/>
        </w:rPr>
      </w:pPr>
      <w:r w:rsidRPr="00A73F6B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9A4125A" w14:textId="77777777" w:rsidR="00A73F6B" w:rsidRPr="00A73F6B" w:rsidRDefault="00A73F6B" w:rsidP="00A73F6B">
      <w:pPr>
        <w:rPr>
          <w:rFonts w:ascii="나눔고딕" w:eastAsia="나눔고딕" w:hAnsi="나눔고딕"/>
          <w:sz w:val="16"/>
          <w:szCs w:val="16"/>
        </w:rPr>
      </w:pPr>
      <w:r w:rsidRPr="00A73F6B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73F6B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73F6B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153C11A1" w14:textId="1660C0D8" w:rsidR="00A73F6B" w:rsidRPr="00A73F6B" w:rsidRDefault="00A73F6B" w:rsidP="00A73F6B">
      <w:pPr>
        <w:rPr>
          <w:rFonts w:ascii="나눔고딕" w:eastAsia="나눔고딕" w:hAnsi="나눔고딕"/>
          <w:sz w:val="16"/>
          <w:szCs w:val="16"/>
        </w:rPr>
      </w:pPr>
      <w:r w:rsidRPr="00A73F6B">
        <w:rPr>
          <w:rFonts w:ascii="나눔고딕" w:eastAsia="나눔고딕" w:hAnsi="나눔고딕"/>
          <w:sz w:val="16"/>
          <w:szCs w:val="16"/>
        </w:rPr>
        <w:t>6. TO-DO List</w:t>
      </w:r>
    </w:p>
    <w:sectPr w:rsidR="00A73F6B" w:rsidRPr="00A73F6B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9987" w14:textId="77777777" w:rsidR="00705883" w:rsidRDefault="00705883" w:rsidP="004E69C8">
      <w:r>
        <w:separator/>
      </w:r>
    </w:p>
  </w:endnote>
  <w:endnote w:type="continuationSeparator" w:id="0">
    <w:p w14:paraId="56162ECF" w14:textId="77777777" w:rsidR="00705883" w:rsidRDefault="0070588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399D5862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594283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594283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1AB4" w14:textId="77777777" w:rsidR="00705883" w:rsidRDefault="00705883" w:rsidP="004E69C8">
      <w:r>
        <w:separator/>
      </w:r>
    </w:p>
  </w:footnote>
  <w:footnote w:type="continuationSeparator" w:id="0">
    <w:p w14:paraId="3A958863" w14:textId="77777777" w:rsidR="00705883" w:rsidRDefault="0070588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27289666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594283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594283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176269629">
    <w:abstractNumId w:val="12"/>
  </w:num>
  <w:num w:numId="2" w16cid:durableId="1019239301">
    <w:abstractNumId w:val="18"/>
  </w:num>
  <w:num w:numId="3" w16cid:durableId="839349421">
    <w:abstractNumId w:val="14"/>
  </w:num>
  <w:num w:numId="4" w16cid:durableId="1284843223">
    <w:abstractNumId w:val="5"/>
  </w:num>
  <w:num w:numId="5" w16cid:durableId="1736121110">
    <w:abstractNumId w:val="1"/>
  </w:num>
  <w:num w:numId="6" w16cid:durableId="2091656473">
    <w:abstractNumId w:val="25"/>
  </w:num>
  <w:num w:numId="7" w16cid:durableId="1619607657">
    <w:abstractNumId w:val="7"/>
  </w:num>
  <w:num w:numId="8" w16cid:durableId="1276056306">
    <w:abstractNumId w:val="21"/>
  </w:num>
  <w:num w:numId="9" w16cid:durableId="733166434">
    <w:abstractNumId w:val="13"/>
  </w:num>
  <w:num w:numId="10" w16cid:durableId="1493063747">
    <w:abstractNumId w:val="20"/>
  </w:num>
  <w:num w:numId="11" w16cid:durableId="212155605">
    <w:abstractNumId w:val="17"/>
  </w:num>
  <w:num w:numId="12" w16cid:durableId="1876847997">
    <w:abstractNumId w:val="22"/>
  </w:num>
  <w:num w:numId="13" w16cid:durableId="631136883">
    <w:abstractNumId w:val="4"/>
  </w:num>
  <w:num w:numId="14" w16cid:durableId="751388863">
    <w:abstractNumId w:val="0"/>
  </w:num>
  <w:num w:numId="15" w16cid:durableId="1838416781">
    <w:abstractNumId w:val="19"/>
  </w:num>
  <w:num w:numId="16" w16cid:durableId="31735869">
    <w:abstractNumId w:val="9"/>
  </w:num>
  <w:num w:numId="17" w16cid:durableId="683937708">
    <w:abstractNumId w:val="2"/>
  </w:num>
  <w:num w:numId="18" w16cid:durableId="1517579781">
    <w:abstractNumId w:val="16"/>
  </w:num>
  <w:num w:numId="19" w16cid:durableId="473183190">
    <w:abstractNumId w:val="6"/>
  </w:num>
  <w:num w:numId="20" w16cid:durableId="1066537763">
    <w:abstractNumId w:val="3"/>
  </w:num>
  <w:num w:numId="21" w16cid:durableId="1031303268">
    <w:abstractNumId w:val="23"/>
  </w:num>
  <w:num w:numId="22" w16cid:durableId="1386416481">
    <w:abstractNumId w:val="8"/>
  </w:num>
  <w:num w:numId="23" w16cid:durableId="1246919610">
    <w:abstractNumId w:val="24"/>
  </w:num>
  <w:num w:numId="24" w16cid:durableId="696467139">
    <w:abstractNumId w:val="11"/>
  </w:num>
  <w:num w:numId="25" w16cid:durableId="1169445990">
    <w:abstractNumId w:val="15"/>
  </w:num>
  <w:num w:numId="26" w16cid:durableId="124734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60C4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3361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4283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1A65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883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6058"/>
    <w:rsid w:val="00837B37"/>
    <w:rsid w:val="00840AC8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68B"/>
    <w:rsid w:val="00BA0ACB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7</cp:revision>
  <cp:lastPrinted>2020-03-14T21:35:00Z</cp:lastPrinted>
  <dcterms:created xsi:type="dcterms:W3CDTF">2020-06-30T21:48:00Z</dcterms:created>
  <dcterms:modified xsi:type="dcterms:W3CDTF">2024-05-26T22:14:00Z</dcterms:modified>
</cp:coreProperties>
</file>